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8D11" w14:textId="77777777" w:rsidR="00320D51" w:rsidRDefault="00320D51" w:rsidP="00320D51"/>
    <w:p w14:paraId="468FBC29" w14:textId="77777777" w:rsidR="00320D51" w:rsidRDefault="00320D51" w:rsidP="00320D51"/>
    <w:tbl>
      <w:tblPr>
        <w:tblStyle w:val="TableGrid"/>
        <w:tblpPr w:leftFromText="180" w:rightFromText="180" w:vertAnchor="text" w:horzAnchor="page" w:tblpX="1275" w:tblpY="495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62145" w14:paraId="5DB153EF" w14:textId="77777777" w:rsidTr="00262145">
        <w:trPr>
          <w:trHeight w:val="2127"/>
        </w:trPr>
        <w:tc>
          <w:tcPr>
            <w:tcW w:w="8505" w:type="dxa"/>
          </w:tcPr>
          <w:p w14:paraId="00005FDE" w14:textId="77777777" w:rsidR="00262145" w:rsidRDefault="00262145" w:rsidP="00262145">
            <w:pPr>
              <w:pStyle w:val="Documenttitle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Sample API request and responses</w:t>
            </w:r>
          </w:p>
          <w:p w14:paraId="386033D5" w14:textId="59644428" w:rsidR="009D7B2B" w:rsidRPr="00F37579" w:rsidRDefault="00A45453" w:rsidP="00262145">
            <w:pPr>
              <w:pStyle w:val="Documenttitle"/>
              <w:rPr>
                <w:color w:val="00D7BD" w:themeColor="accent1"/>
              </w:rPr>
            </w:pPr>
            <w:r>
              <w:rPr>
                <w:color w:val="0099FF" w:themeColor="accent3"/>
                <w:sz w:val="40"/>
                <w:szCs w:val="14"/>
              </w:rPr>
              <w:t>Portability Checker</w:t>
            </w:r>
          </w:p>
        </w:tc>
      </w:tr>
    </w:tbl>
    <w:p w14:paraId="4534C650" w14:textId="77777777" w:rsidR="00320D51" w:rsidRDefault="00320D51" w:rsidP="00320D51"/>
    <w:sdt>
      <w:sdtPr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  <w:lang w:val="en-GB" w:eastAsia="zh-TW"/>
        </w:rPr>
        <w:id w:val="-761223612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18F27E27" w14:textId="77777777" w:rsidR="00320D51" w:rsidRPr="00673C3F" w:rsidRDefault="00320D51" w:rsidP="00320D51">
          <w:pPr>
            <w:pStyle w:val="TOCHeading"/>
          </w:pPr>
          <w:r w:rsidRPr="00673C3F">
            <w:t>Contents</w:t>
          </w:r>
        </w:p>
        <w:p w14:paraId="12BDF0F8" w14:textId="2253FEAD" w:rsidR="003700E3" w:rsidRDefault="00320D51">
          <w:pPr>
            <w:pStyle w:val="TOC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645779" w:history="1">
            <w:r w:rsidR="003700E3" w:rsidRPr="00C37047">
              <w:rPr>
                <w:rStyle w:val="Hyperlink"/>
                <w:noProof/>
              </w:rPr>
              <w:t>1.</w:t>
            </w:r>
            <w:r w:rsidR="003700E3"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="003700E3" w:rsidRPr="00C37047">
              <w:rPr>
                <w:rStyle w:val="Hyperlink"/>
                <w:noProof/>
              </w:rPr>
              <w:t>Portability check</w:t>
            </w:r>
            <w:r w:rsidR="003700E3">
              <w:rPr>
                <w:noProof/>
                <w:webHidden/>
              </w:rPr>
              <w:tab/>
            </w:r>
            <w:r w:rsidR="003700E3">
              <w:rPr>
                <w:noProof/>
                <w:webHidden/>
              </w:rPr>
              <w:fldChar w:fldCharType="begin"/>
            </w:r>
            <w:r w:rsidR="003700E3">
              <w:rPr>
                <w:noProof/>
                <w:webHidden/>
              </w:rPr>
              <w:instrText xml:space="preserve"> PAGEREF _Toc189645779 \h </w:instrText>
            </w:r>
            <w:r w:rsidR="003700E3">
              <w:rPr>
                <w:noProof/>
                <w:webHidden/>
              </w:rPr>
            </w:r>
            <w:r w:rsidR="003700E3">
              <w:rPr>
                <w:noProof/>
                <w:webHidden/>
              </w:rPr>
              <w:fldChar w:fldCharType="separate"/>
            </w:r>
            <w:r w:rsidR="003700E3">
              <w:rPr>
                <w:noProof/>
                <w:webHidden/>
              </w:rPr>
              <w:t>3</w:t>
            </w:r>
            <w:r w:rsidR="003700E3">
              <w:rPr>
                <w:noProof/>
                <w:webHidden/>
              </w:rPr>
              <w:fldChar w:fldCharType="end"/>
            </w:r>
          </w:hyperlink>
        </w:p>
        <w:p w14:paraId="1BD21D3B" w14:textId="085B8B99" w:rsidR="003700E3" w:rsidRDefault="003700E3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9645780" w:history="1">
            <w:r w:rsidRPr="00C37047">
              <w:rPr>
                <w:rStyle w:val="Hyperlink"/>
                <w:noProof/>
              </w:rPr>
              <w:t>Geo single number search, portable: True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_Toc189645780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830AE" w14:textId="40FB4956" w:rsidR="003700E3" w:rsidRDefault="003700E3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9645781" w:history="1">
            <w:r w:rsidRPr="00C37047">
              <w:rPr>
                <w:rStyle w:val="Hyperlink"/>
                <w:noProof/>
              </w:rPr>
              <w:t>Geo number block check: range mode: Partial, Portable: True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_Toc189645781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071A8" w14:textId="22EC0FC3" w:rsidR="003700E3" w:rsidRDefault="003700E3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9645782" w:history="1">
            <w:r w:rsidRPr="00C37047">
              <w:rPr>
                <w:rStyle w:val="Hyperlink"/>
                <w:noProof/>
              </w:rPr>
              <w:t>Nomadic number block check: range mode: Full, Portable: True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_Toc189645782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509D5" w14:textId="525BE4CE" w:rsidR="003700E3" w:rsidRDefault="003700E3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9645783" w:history="1">
            <w:r w:rsidRPr="00C37047">
              <w:rPr>
                <w:rStyle w:val="Hyperlink"/>
                <w:noProof/>
              </w:rPr>
              <w:t>Non Geo number check: range mode: Full, Portable: True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_Toc189645783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6F503" w14:textId="56F15A4C" w:rsidR="003700E3" w:rsidRDefault="003700E3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9645784" w:history="1">
            <w:r w:rsidRPr="00C37047">
              <w:rPr>
                <w:rStyle w:val="Hyperlink"/>
                <w:noProof/>
              </w:rPr>
              <w:t>Geo single number search, Portable: False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_Toc189645784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25C9D" w14:textId="5A7D4318" w:rsidR="003700E3" w:rsidRDefault="003700E3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9645785" w:history="1">
            <w:r w:rsidRPr="00C37047">
              <w:rPr>
                <w:rStyle w:val="Hyperlink"/>
                <w:noProof/>
              </w:rPr>
              <w:t>Non Geo number block search, Portable: False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_Toc189645785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7DBDB" w14:textId="228181B8" w:rsidR="003700E3" w:rsidRDefault="003700E3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9645786" w:history="1">
            <w:r w:rsidRPr="00C37047">
              <w:rPr>
                <w:rStyle w:val="Hyperlink"/>
                <w:noProof/>
              </w:rPr>
              <w:t>Number check where LAC is not identified, Portable: False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_Toc189645786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A652E" w14:textId="52BE5807" w:rsidR="003700E3" w:rsidRDefault="003700E3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9645787" w:history="1">
            <w:r w:rsidRPr="00C37047">
              <w:rPr>
                <w:rStyle w:val="Hyperlink"/>
                <w:noProof/>
              </w:rPr>
              <w:t>Mobile number check, Portable: False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_Toc189645787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9238E" w14:textId="60788308" w:rsidR="00320D51" w:rsidRDefault="00320D51" w:rsidP="00320D51">
          <w:r>
            <w:rPr>
              <w:b/>
              <w:bCs/>
              <w:noProof/>
            </w:rPr>
            <w:fldChar w:fldCharType="end"/>
          </w:r>
        </w:p>
      </w:sdtContent>
    </w:sdt>
    <w:p w14:paraId="6D45CA7C" w14:textId="77777777" w:rsidR="00320D51" w:rsidRDefault="00320D51" w:rsidP="00320D51"/>
    <w:p w14:paraId="2975F753" w14:textId="77777777" w:rsidR="00320D51" w:rsidRDefault="00320D51" w:rsidP="00320D51"/>
    <w:p w14:paraId="45BF733C" w14:textId="76EDE4B1" w:rsidR="00320D51" w:rsidRDefault="00320D51" w:rsidP="00320D51">
      <w:pPr>
        <w:spacing w:after="200" w:line="276" w:lineRule="auto"/>
        <w:rPr>
          <w:rFonts w:asciiTheme="majorHAnsi" w:eastAsiaTheme="majorEastAsia" w:hAnsiTheme="majorHAnsi" w:cstheme="majorBidi"/>
          <w:bCs/>
          <w:color w:val="484A47" w:themeColor="text2"/>
          <w:sz w:val="42"/>
          <w:szCs w:val="28"/>
        </w:rPr>
      </w:pPr>
      <w:r>
        <w:br w:type="page"/>
      </w:r>
    </w:p>
    <w:p w14:paraId="6901577C" w14:textId="2E2179B0" w:rsidR="00320D51" w:rsidRDefault="00A45453" w:rsidP="00320D51">
      <w:pPr>
        <w:pStyle w:val="Heading1"/>
        <w:pageBreakBefore/>
        <w:numPr>
          <w:ilvl w:val="0"/>
          <w:numId w:val="5"/>
        </w:numPr>
        <w:spacing w:before="120" w:after="120" w:line="360" w:lineRule="atLeast"/>
        <w:ind w:left="720" w:hanging="720"/>
      </w:pPr>
      <w:bookmarkStart w:id="0" w:name="_Toc189645779"/>
      <w:r>
        <w:lastRenderedPageBreak/>
        <w:t>Portability check</w:t>
      </w:r>
      <w:bookmarkEnd w:id="0"/>
    </w:p>
    <w:p w14:paraId="51E577DA" w14:textId="77777777" w:rsidR="00FE078A" w:rsidRDefault="00262145" w:rsidP="00320D51">
      <w:pPr>
        <w:rPr>
          <w:b/>
          <w:bCs/>
        </w:rPr>
      </w:pPr>
      <w:r w:rsidRPr="00FE078A">
        <w:rPr>
          <w:b/>
          <w:bCs/>
        </w:rPr>
        <w:t>API details</w:t>
      </w:r>
    </w:p>
    <w:p w14:paraId="1FAD517D" w14:textId="77777777" w:rsidR="00A45453" w:rsidRDefault="00FE078A" w:rsidP="00320D51">
      <w:r w:rsidRPr="00FE078A">
        <w:rPr>
          <w:b/>
          <w:bCs/>
          <w:u w:val="single"/>
        </w:rPr>
        <w:t>Description</w:t>
      </w:r>
      <w:r w:rsidRPr="00FE078A">
        <w:rPr>
          <w:u w:val="single"/>
        </w:rPr>
        <w:t>:</w:t>
      </w:r>
      <w:r>
        <w:t xml:space="preserve"> </w:t>
      </w:r>
      <w:r w:rsidR="00A45453" w:rsidRPr="00A45453">
        <w:t>API to allow you to confirm whether a number/range can be ported-in</w:t>
      </w:r>
      <w:r w:rsidR="00A45453">
        <w:t xml:space="preserve"> (only internal checks will be done- number type, current status of number (if is currently with Colt). API will return details like numberType, portable (True/False), not portable reason &amp; code.</w:t>
      </w:r>
    </w:p>
    <w:p w14:paraId="7D892E87" w14:textId="5BE3EA8A" w:rsidR="00FE078A" w:rsidRPr="00FE078A" w:rsidRDefault="00A45453" w:rsidP="00320D51">
      <w:pPr>
        <w:rPr>
          <w:b/>
          <w:bCs/>
        </w:rPr>
      </w:pPr>
      <w:r>
        <w:t>Please note that this API will not check the details associated with current/losing operator.</w:t>
      </w:r>
    </w:p>
    <w:p w14:paraId="0120E79E" w14:textId="662209BC" w:rsidR="00FE078A" w:rsidRPr="00FE078A" w:rsidRDefault="00FE078A" w:rsidP="00320D51">
      <w:pPr>
        <w:rPr>
          <w:b/>
          <w:bCs/>
          <w:u w:val="single"/>
          <w:lang w:val="en-US"/>
        </w:rPr>
      </w:pPr>
      <w:r w:rsidRPr="00FE078A">
        <w:rPr>
          <w:b/>
          <w:bCs/>
          <w:u w:val="single"/>
          <w:lang w:val="en-US"/>
        </w:rPr>
        <w:t>End point URLs</w:t>
      </w:r>
    </w:p>
    <w:p w14:paraId="5F288BF5" w14:textId="00BFA9C7" w:rsidR="00262145" w:rsidRPr="00A45453" w:rsidRDefault="00262145" w:rsidP="00FE078A">
      <w:pPr>
        <w:pStyle w:val="ListParagraph"/>
        <w:numPr>
          <w:ilvl w:val="0"/>
          <w:numId w:val="6"/>
        </w:numPr>
        <w:rPr>
          <w:lang w:val="fr-FR"/>
        </w:rPr>
      </w:pPr>
      <w:r w:rsidRPr="00A45453">
        <w:rPr>
          <w:b/>
          <w:bCs/>
          <w:lang w:val="fr-FR"/>
        </w:rPr>
        <w:t>Production</w:t>
      </w:r>
      <w:r w:rsidRPr="00A45453">
        <w:rPr>
          <w:lang w:val="fr-FR"/>
        </w:rPr>
        <w:t>: https://apis.colt.net/numberManagement/v1/</w:t>
      </w:r>
      <w:r w:rsidR="00A45453" w:rsidRPr="00A45453">
        <w:rPr>
          <w:lang w:val="fr-FR"/>
        </w:rPr>
        <w:t>checkPortability</w:t>
      </w:r>
    </w:p>
    <w:p w14:paraId="562EDC9D" w14:textId="5F9DF7F4" w:rsidR="00262145" w:rsidRPr="00262145" w:rsidRDefault="00262145" w:rsidP="00FE078A">
      <w:pPr>
        <w:pStyle w:val="ListParagraph"/>
        <w:numPr>
          <w:ilvl w:val="0"/>
          <w:numId w:val="6"/>
        </w:numPr>
      </w:pPr>
      <w:r w:rsidRPr="00FE078A">
        <w:rPr>
          <w:b/>
          <w:bCs/>
        </w:rPr>
        <w:t>Sandbox</w:t>
      </w:r>
      <w:r w:rsidRPr="00262145">
        <w:t>: https://sandbox.apis.colt.net/numberManagement/v1/</w:t>
      </w:r>
      <w:r w:rsidR="00A45453" w:rsidRPr="00A45453">
        <w:t>checkPortability</w:t>
      </w:r>
    </w:p>
    <w:p w14:paraId="7A1345AA" w14:textId="12CCD1B1" w:rsidR="00320D51" w:rsidRDefault="00FE078A" w:rsidP="00320D51">
      <w:r w:rsidRPr="00FE078A">
        <w:rPr>
          <w:b/>
          <w:bCs/>
          <w:u w:val="single"/>
        </w:rPr>
        <w:t>Method:</w:t>
      </w:r>
      <w:r>
        <w:t xml:space="preserve"> </w:t>
      </w:r>
      <w:r w:rsidR="00A45453">
        <w:t>POST</w:t>
      </w:r>
    </w:p>
    <w:p w14:paraId="4D53E80D" w14:textId="0CC8558F" w:rsidR="0055672D" w:rsidRPr="0055672D" w:rsidRDefault="0055672D" w:rsidP="0055672D">
      <w:pPr>
        <w:rPr>
          <w:b/>
          <w:bCs/>
        </w:rPr>
      </w:pPr>
      <w:r w:rsidRPr="0055672D">
        <w:rPr>
          <w:b/>
          <w:bCs/>
        </w:rPr>
        <w:t>Input parameters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55672D" w:rsidRPr="00CD1BD3" w14:paraId="0969AE1B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4880DA0C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1239D6B4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4FEE70C9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55672D" w:rsidRPr="00CD1BD3" w14:paraId="2AD981F5" w14:textId="77777777" w:rsidTr="00B7399E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3649088B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55672D" w:rsidRPr="00CD1BD3" w14:paraId="0526BCD7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755B5616" w14:textId="2A4E1570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4C029223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19AD2434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59469DF6" w14:textId="157D13B2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55672D" w:rsidRPr="00CD1BD3" w14:paraId="0B52FA69" w14:textId="77777777" w:rsidTr="0047085B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3A2728BF" w14:textId="48099F72" w:rsidR="0055672D" w:rsidRPr="00CD1BD3" w:rsidRDefault="00A45453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Request body</w:t>
            </w:r>
          </w:p>
        </w:tc>
      </w:tr>
      <w:tr w:rsidR="0047085B" w:rsidRPr="00CD1BD3" w14:paraId="454394C2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543FA88D" w14:textId="4C119863" w:rsidR="0047085B" w:rsidRPr="00CD1BD3" w:rsidRDefault="0047085B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2931F93F" w14:textId="69F9D9A4" w:rsidR="0047085B" w:rsidRDefault="0047085B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7D33BF6C" w14:textId="182D2918" w:rsidR="0047085B" w:rsidRPr="00CD1BD3" w:rsidRDefault="0047085B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7085B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ja-JP"/>
              </w:rPr>
              <w:t>Available values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 : GB, ES, FR, DE, AT, BE, NL, IE, IT, SE, DK, PT, CH, CZ, NO, RO, PL, FI, LU, SK</w:t>
            </w:r>
          </w:p>
        </w:tc>
      </w:tr>
      <w:tr w:rsidR="00A45453" w:rsidRPr="00CD1BD3" w14:paraId="7414AA3F" w14:textId="77777777" w:rsidTr="00B7399E">
        <w:trPr>
          <w:jc w:val="center"/>
        </w:trPr>
        <w:tc>
          <w:tcPr>
            <w:tcW w:w="1456" w:type="pct"/>
            <w:vAlign w:val="center"/>
          </w:tcPr>
          <w:p w14:paraId="2D4661D2" w14:textId="0453191B" w:rsidR="00A45453" w:rsidRPr="00BE54BF" w:rsidRDefault="00A45453" w:rsidP="00A45453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BE54BF">
              <w:rPr>
                <w:rFonts w:cstheme="minorHAnsi"/>
                <w:bCs/>
                <w:sz w:val="18"/>
                <w:szCs w:val="18"/>
              </w:rPr>
              <w:t>numberRangeStart</w:t>
            </w:r>
          </w:p>
        </w:tc>
        <w:tc>
          <w:tcPr>
            <w:tcW w:w="593" w:type="pct"/>
            <w:vAlign w:val="center"/>
          </w:tcPr>
          <w:p w14:paraId="002381CC" w14:textId="215B2993" w:rsidR="00A45453" w:rsidRPr="0092633C" w:rsidRDefault="00A45453" w:rsidP="00A45453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53B6351F" w14:textId="77777777" w:rsidR="00A45453" w:rsidRDefault="00A45453" w:rsidP="00A45453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 xml:space="preserve">Applicable </w:t>
            </w: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for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search by CLI if the number is a hosted number.</w:t>
            </w:r>
          </w:p>
          <w:p w14:paraId="6D370DAD" w14:textId="0ED4D1B6" w:rsidR="00A45453" w:rsidRDefault="00A45453" w:rsidP="00A45453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BE54BF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Start range of your block. </w:t>
            </w:r>
          </w:p>
        </w:tc>
      </w:tr>
      <w:tr w:rsidR="00A45453" w:rsidRPr="00CD1BD3" w14:paraId="5F71644A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121D1827" w14:textId="4F42824D" w:rsidR="00A45453" w:rsidRPr="00BE54BF" w:rsidRDefault="00A45453" w:rsidP="00A45453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BE54BF">
              <w:rPr>
                <w:rFonts w:cstheme="minorHAnsi"/>
                <w:bCs/>
                <w:sz w:val="18"/>
                <w:szCs w:val="18"/>
              </w:rPr>
              <w:t>numberRangeEnd</w:t>
            </w:r>
          </w:p>
        </w:tc>
        <w:tc>
          <w:tcPr>
            <w:tcW w:w="593" w:type="pct"/>
            <w:vAlign w:val="center"/>
          </w:tcPr>
          <w:p w14:paraId="01344BF7" w14:textId="458D94AC" w:rsidR="00A45453" w:rsidRPr="0092633C" w:rsidRDefault="00A45453" w:rsidP="00A45453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92633C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638D5603" w14:textId="77777777" w:rsidR="00A45453" w:rsidRDefault="00A45453" w:rsidP="00A45453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 xml:space="preserve">Applicable </w:t>
            </w: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for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search by CLI if the number is a hosted number.</w:t>
            </w:r>
          </w:p>
          <w:p w14:paraId="4E52F442" w14:textId="058D0A67" w:rsidR="00A45453" w:rsidRDefault="00A45453" w:rsidP="00A45453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BE54BF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End range of your block. </w:t>
            </w:r>
          </w:p>
        </w:tc>
      </w:tr>
    </w:tbl>
    <w:p w14:paraId="65E922CC" w14:textId="77777777" w:rsidR="001079A7" w:rsidRPr="001079A7" w:rsidRDefault="001079A7" w:rsidP="001079A7"/>
    <w:p w14:paraId="7B959C83" w14:textId="12305EA1" w:rsidR="00320D51" w:rsidRDefault="00303553" w:rsidP="00A45453">
      <w:pPr>
        <w:pStyle w:val="Heading2"/>
      </w:pPr>
      <w:bookmarkStart w:id="1" w:name="_Toc189645780"/>
      <w:r>
        <w:t>Geo s</w:t>
      </w:r>
      <w:r w:rsidR="003D7253">
        <w:t>ingle number search</w:t>
      </w:r>
      <w:r>
        <w:t>, portable: True</w:t>
      </w:r>
      <w:bookmarkEnd w:id="1"/>
    </w:p>
    <w:p w14:paraId="75850DAB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5"/>
        <w:gridCol w:w="6570"/>
      </w:tblGrid>
      <w:tr w:rsidR="00262145" w14:paraId="56152869" w14:textId="77777777" w:rsidTr="003D7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  <w:vAlign w:val="center"/>
          </w:tcPr>
          <w:p w14:paraId="48B91FA0" w14:textId="04152056" w:rsidR="00262145" w:rsidRPr="00262145" w:rsidRDefault="00262145" w:rsidP="00262145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6570" w:type="dxa"/>
            <w:vAlign w:val="center"/>
          </w:tcPr>
          <w:p w14:paraId="00FF1D56" w14:textId="6E1C1E0F" w:rsidR="00262145" w:rsidRPr="00262145" w:rsidRDefault="00262145" w:rsidP="00262145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262145" w14:paraId="4A52BDED" w14:textId="77777777" w:rsidTr="003D7253">
        <w:tc>
          <w:tcPr>
            <w:tcW w:w="3595" w:type="dxa"/>
            <w:vAlign w:val="center"/>
          </w:tcPr>
          <w:p w14:paraId="3C480921" w14:textId="77777777" w:rsidR="00A45453" w:rsidRPr="00A45453" w:rsidRDefault="00A45453" w:rsidP="00A454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454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32931001" w14:textId="77777777" w:rsidR="00A45453" w:rsidRPr="00A45453" w:rsidRDefault="00A45453" w:rsidP="00A454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454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A454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A454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ED9C81C" w14:textId="77777777" w:rsidR="00A45453" w:rsidRPr="00A45453" w:rsidRDefault="00A45453" w:rsidP="00A454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454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62A6BD82" w14:textId="666189AD" w:rsidR="00A45453" w:rsidRPr="00A45453" w:rsidRDefault="00A45453" w:rsidP="00A454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454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454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A454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454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"+442081324758"</w:t>
            </w:r>
          </w:p>
          <w:p w14:paraId="31C116B8" w14:textId="77777777" w:rsidR="00A45453" w:rsidRPr="00A45453" w:rsidRDefault="00A45453" w:rsidP="00A454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454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5791594C" w14:textId="77777777" w:rsidR="00A45453" w:rsidRPr="00A45453" w:rsidRDefault="00A45453" w:rsidP="00A454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454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E1BAB3F" w14:textId="77777777" w:rsidR="00A45453" w:rsidRPr="00A45453" w:rsidRDefault="00A45453" w:rsidP="00A454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454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04BC1885" w14:textId="3E231F17" w:rsidR="00262145" w:rsidRPr="0055672D" w:rsidRDefault="00262145" w:rsidP="00262145">
            <w:pPr>
              <w:rPr>
                <w:lang w:val="en-US"/>
              </w:rPr>
            </w:pPr>
          </w:p>
        </w:tc>
        <w:tc>
          <w:tcPr>
            <w:tcW w:w="6570" w:type="dxa"/>
            <w:vAlign w:val="center"/>
          </w:tcPr>
          <w:p w14:paraId="31220B56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02199D24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numbersToPort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BAE18B7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0F6E585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"+442081324758"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AD00346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"phoneNumberType"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"FIXED_LINE"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91A53BF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20B8C85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countryCode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"44"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01AA4C2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"areaCode"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"0208"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92F632B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firstPossiblePortingDate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"2025-02-19"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9FC4767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"portable"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"true"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E4C3202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inventoryRangeList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C27264F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4F5654A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originalRangeStart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"+442081324758"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53B9162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originalRangeEnd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"+442081324758"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9456413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rangeMode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"Full"</w:t>
            </w:r>
          </w:p>
          <w:p w14:paraId="461CEFF7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F2EA002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</w:t>
            </w:r>
          </w:p>
          <w:p w14:paraId="1ABD5F4B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6DFD8FAB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F055320" w14:textId="42401802" w:rsidR="00262145" w:rsidRPr="00FE078A" w:rsidRDefault="003D7253" w:rsidP="00FE078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446E27D2" w14:textId="77777777" w:rsidR="00262145" w:rsidRPr="00262145" w:rsidRDefault="00262145" w:rsidP="00320D51">
      <w:pPr>
        <w:rPr>
          <w:lang w:val="da-DK"/>
        </w:rPr>
      </w:pPr>
    </w:p>
    <w:p w14:paraId="0F191D6F" w14:textId="114F475C" w:rsidR="003D7253" w:rsidRDefault="00303553" w:rsidP="003D7253">
      <w:pPr>
        <w:pStyle w:val="Heading2"/>
      </w:pPr>
      <w:bookmarkStart w:id="2" w:name="_Toc189645781"/>
      <w:r>
        <w:t xml:space="preserve">Geo number block check: range mode: Partial, </w:t>
      </w:r>
      <w:r w:rsidR="003D7253">
        <w:t>Portable: True</w:t>
      </w:r>
      <w:bookmarkEnd w:id="2"/>
    </w:p>
    <w:p w14:paraId="518ADE80" w14:textId="77777777" w:rsidR="003D7253" w:rsidRPr="001079A7" w:rsidRDefault="003D7253" w:rsidP="003D7253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5"/>
        <w:gridCol w:w="6570"/>
      </w:tblGrid>
      <w:tr w:rsidR="003D7253" w14:paraId="1DB97CCC" w14:textId="77777777" w:rsidTr="00B46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  <w:vAlign w:val="center"/>
          </w:tcPr>
          <w:p w14:paraId="5786B0A9" w14:textId="77777777" w:rsidR="003D7253" w:rsidRPr="00262145" w:rsidRDefault="003D7253" w:rsidP="00B46A17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6570" w:type="dxa"/>
            <w:vAlign w:val="center"/>
          </w:tcPr>
          <w:p w14:paraId="65342D44" w14:textId="77777777" w:rsidR="003D7253" w:rsidRPr="00262145" w:rsidRDefault="003D7253" w:rsidP="00B46A17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3D7253" w14:paraId="7BC51F3E" w14:textId="77777777" w:rsidTr="00B46A17">
        <w:tc>
          <w:tcPr>
            <w:tcW w:w="3595" w:type="dxa"/>
            <w:vAlign w:val="center"/>
          </w:tcPr>
          <w:p w14:paraId="796A14B9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75A9E6DA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20A3DE5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DF5480B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"+442036552920"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5D99D45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"+442036552923"</w:t>
            </w:r>
          </w:p>
          <w:p w14:paraId="787340A5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883FF50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AE68630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0D50186B" w14:textId="77777777" w:rsidR="003D7253" w:rsidRPr="0055672D" w:rsidRDefault="003D7253" w:rsidP="00B46A17">
            <w:pPr>
              <w:rPr>
                <w:lang w:val="en-US"/>
              </w:rPr>
            </w:pPr>
          </w:p>
        </w:tc>
        <w:tc>
          <w:tcPr>
            <w:tcW w:w="6570" w:type="dxa"/>
            <w:vAlign w:val="center"/>
          </w:tcPr>
          <w:p w14:paraId="727C5EC7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284CED2F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numbersToPort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A33E557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3F1F61A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"+442036552920"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47AFF77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"+442036552923"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DA73EAA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"phoneNumberType"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"FIXED_LINE"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41BCFB5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9FC2553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countryCode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"44"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930C170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"areaCode"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"0203"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E79A8D3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firstPossiblePortingDate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"2025-02-19"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C4E76E7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"portable"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"true"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9344400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inventoryRangeList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52183CC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01CA141C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originalRangeStart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"+442036552920"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0723855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originalRangeEnd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"+442036552929"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8E7FDA1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rangeMode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"Partial"</w:t>
            </w:r>
          </w:p>
          <w:p w14:paraId="76F9F7C8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EA39BE1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</w:t>
            </w:r>
          </w:p>
          <w:p w14:paraId="159FFA0E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3548B38B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9F65FC6" w14:textId="1BA87C48" w:rsidR="003D7253" w:rsidRPr="00FE078A" w:rsidRDefault="003D7253" w:rsidP="00B46A17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544398CF" w14:textId="77777777" w:rsidR="00262145" w:rsidRDefault="00262145" w:rsidP="00262145"/>
    <w:p w14:paraId="5133176E" w14:textId="1CFB846A" w:rsidR="00303553" w:rsidRDefault="00303553" w:rsidP="00303553">
      <w:pPr>
        <w:pStyle w:val="Heading2"/>
      </w:pPr>
      <w:bookmarkStart w:id="3" w:name="_Toc189645782"/>
      <w:r>
        <w:t>Nomadic number block check: range mode: Full, Portable: True</w:t>
      </w:r>
      <w:bookmarkEnd w:id="3"/>
    </w:p>
    <w:p w14:paraId="33DF1BE1" w14:textId="77777777" w:rsidR="003D7253" w:rsidRPr="001079A7" w:rsidRDefault="003D7253" w:rsidP="003D7253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5"/>
        <w:gridCol w:w="6570"/>
      </w:tblGrid>
      <w:tr w:rsidR="003D7253" w14:paraId="00325CED" w14:textId="77777777" w:rsidTr="00404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  <w:vAlign w:val="center"/>
          </w:tcPr>
          <w:p w14:paraId="113D636E" w14:textId="77777777" w:rsidR="003D7253" w:rsidRPr="00262145" w:rsidRDefault="003D7253" w:rsidP="004041EA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6570" w:type="dxa"/>
            <w:vAlign w:val="center"/>
          </w:tcPr>
          <w:p w14:paraId="7B1C1A85" w14:textId="77777777" w:rsidR="003D7253" w:rsidRPr="00262145" w:rsidRDefault="003D7253" w:rsidP="004041EA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3D7253" w14:paraId="0652F96E" w14:textId="77777777" w:rsidTr="004041EA">
        <w:tc>
          <w:tcPr>
            <w:tcW w:w="3595" w:type="dxa"/>
            <w:vAlign w:val="center"/>
          </w:tcPr>
          <w:p w14:paraId="2723A646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1DAE8B6C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C2774BE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0B673F1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"+33977429560"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28AB301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"+33977429569"</w:t>
            </w:r>
          </w:p>
          <w:p w14:paraId="6E01E7A8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5A20FE02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EBD74CF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0536FA20" w14:textId="77777777" w:rsidR="003D7253" w:rsidRPr="0055672D" w:rsidRDefault="003D7253" w:rsidP="004041EA">
            <w:pPr>
              <w:rPr>
                <w:lang w:val="en-US"/>
              </w:rPr>
            </w:pPr>
          </w:p>
        </w:tc>
        <w:tc>
          <w:tcPr>
            <w:tcW w:w="6570" w:type="dxa"/>
            <w:vAlign w:val="center"/>
          </w:tcPr>
          <w:p w14:paraId="292657B2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3EFF18BD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numbersToPort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B64D2AA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45F2B2F4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"+33977429560"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AC80366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"+33977429569"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63721D8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"phoneNumberType"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"VOIP"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C1A2160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17F4BC6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countryCode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"33"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B8AB3FC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"areaCode"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327A834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firstPossiblePortingDate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"2025-02-20"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36CD50A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"portable"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"true"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135CE1B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inventoryRangeList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830A3BF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5D06AA3B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originalRangeStart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"+33977429560"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3BD7D16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originalRangeEnd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"+33977429569"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774A528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rangeMode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"Full"</w:t>
            </w:r>
          </w:p>
          <w:p w14:paraId="50F0EC83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5AE3688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</w:t>
            </w:r>
          </w:p>
          <w:p w14:paraId="476ECA2F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04F518F" w14:textId="77777777" w:rsidR="003D7253" w:rsidRPr="003D7253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4112B914" w14:textId="01725EB8" w:rsidR="003D7253" w:rsidRPr="00FE078A" w:rsidRDefault="003D7253" w:rsidP="004041E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3837972D" w14:textId="77777777" w:rsidR="003D7253" w:rsidRDefault="003D7253" w:rsidP="003D7253"/>
    <w:p w14:paraId="7CF785D2" w14:textId="4328C152" w:rsidR="007763F1" w:rsidRDefault="007763F1" w:rsidP="007763F1">
      <w:pPr>
        <w:pStyle w:val="Heading2"/>
      </w:pPr>
      <w:bookmarkStart w:id="4" w:name="_Toc189645783"/>
      <w:r>
        <w:t>Non Geo number check: range mode: Full, Portable: True</w:t>
      </w:r>
      <w:bookmarkEnd w:id="4"/>
    </w:p>
    <w:p w14:paraId="3ED5C466" w14:textId="77777777" w:rsidR="007763F1" w:rsidRPr="001079A7" w:rsidRDefault="007763F1" w:rsidP="007763F1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5"/>
        <w:gridCol w:w="6570"/>
      </w:tblGrid>
      <w:tr w:rsidR="007763F1" w14:paraId="1E9FB72A" w14:textId="77777777" w:rsidTr="00B46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  <w:vAlign w:val="center"/>
          </w:tcPr>
          <w:p w14:paraId="29DC4151" w14:textId="77777777" w:rsidR="007763F1" w:rsidRPr="00262145" w:rsidRDefault="007763F1" w:rsidP="00B46A17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6570" w:type="dxa"/>
            <w:vAlign w:val="center"/>
          </w:tcPr>
          <w:p w14:paraId="01C2861D" w14:textId="77777777" w:rsidR="007763F1" w:rsidRPr="00262145" w:rsidRDefault="007763F1" w:rsidP="00B46A17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7763F1" w14:paraId="04F53B81" w14:textId="77777777" w:rsidTr="00B46A17">
        <w:tc>
          <w:tcPr>
            <w:tcW w:w="3595" w:type="dxa"/>
            <w:vAlign w:val="center"/>
          </w:tcPr>
          <w:p w14:paraId="584E946C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59A0E32D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C381D6D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FCD9D89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"+443303900860"</w:t>
            </w:r>
          </w:p>
          <w:p w14:paraId="6E2180C9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16568E11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1194DD26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4B4475C7" w14:textId="77777777" w:rsidR="007763F1" w:rsidRPr="0055672D" w:rsidRDefault="007763F1" w:rsidP="00B46A17">
            <w:pPr>
              <w:rPr>
                <w:lang w:val="en-US"/>
              </w:rPr>
            </w:pPr>
          </w:p>
        </w:tc>
        <w:tc>
          <w:tcPr>
            <w:tcW w:w="6570" w:type="dxa"/>
            <w:vAlign w:val="center"/>
          </w:tcPr>
          <w:p w14:paraId="6B05DBCC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5ACE216C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numbersToPort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0E51BA7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6062B354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"+443303900860"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586794E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"phoneNumberType"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"UAN"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2E86C5E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992337B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countryCode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"44"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8CDCDA6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"areaCode"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"0330"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A573C96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firstPossiblePortingDate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"2025-02-19"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FBC13D2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"portable"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"true"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D512426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inventoryRangeList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CE49CDE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1962F367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originalRangeStart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"+443303900860"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420688D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originalRangeEnd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"+443303900860"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A578A30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rangeMode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"Full"</w:t>
            </w:r>
          </w:p>
          <w:p w14:paraId="3B5D50A5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5EB916D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</w:t>
            </w:r>
          </w:p>
          <w:p w14:paraId="3936C103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49775B2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18CE335" w14:textId="467E96F7" w:rsidR="007763F1" w:rsidRPr="00FE078A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47AF6540" w14:textId="77777777" w:rsidR="003D7253" w:rsidRDefault="003D7253" w:rsidP="003D7253"/>
    <w:p w14:paraId="2ECC222A" w14:textId="77777777" w:rsidR="003D7253" w:rsidRDefault="003D7253" w:rsidP="003D7253"/>
    <w:p w14:paraId="71F69609" w14:textId="55C4A4AD" w:rsidR="003D7253" w:rsidRDefault="00303553" w:rsidP="003D7253">
      <w:pPr>
        <w:pStyle w:val="Heading2"/>
      </w:pPr>
      <w:bookmarkStart w:id="5" w:name="_Toc189645784"/>
      <w:r>
        <w:t xml:space="preserve">Geo single number search, </w:t>
      </w:r>
      <w:r w:rsidR="003D7253">
        <w:t>Portable: False</w:t>
      </w:r>
      <w:bookmarkEnd w:id="5"/>
    </w:p>
    <w:p w14:paraId="1BE6D753" w14:textId="77777777" w:rsidR="003D7253" w:rsidRPr="001079A7" w:rsidRDefault="003D7253" w:rsidP="003D7253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5"/>
        <w:gridCol w:w="6570"/>
      </w:tblGrid>
      <w:tr w:rsidR="003D7253" w14:paraId="666EC273" w14:textId="77777777" w:rsidTr="00B46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  <w:vAlign w:val="center"/>
          </w:tcPr>
          <w:p w14:paraId="01DF4EF7" w14:textId="77777777" w:rsidR="003D7253" w:rsidRPr="00262145" w:rsidRDefault="003D7253" w:rsidP="00B46A17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6570" w:type="dxa"/>
            <w:vAlign w:val="center"/>
          </w:tcPr>
          <w:p w14:paraId="6EE51BF7" w14:textId="77777777" w:rsidR="003D7253" w:rsidRPr="00262145" w:rsidRDefault="003D7253" w:rsidP="00B46A17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3D7253" w14:paraId="5F34FFAC" w14:textId="77777777" w:rsidTr="00B46A17">
        <w:tc>
          <w:tcPr>
            <w:tcW w:w="3595" w:type="dxa"/>
            <w:vAlign w:val="center"/>
          </w:tcPr>
          <w:p w14:paraId="51554F93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50DAA181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E72A94D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FD5EE34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"+33517149910"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D2004DB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"+33517149910"</w:t>
            </w:r>
          </w:p>
          <w:p w14:paraId="2066EF5F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27F9D0A0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5C55E0C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5C4F89B" w14:textId="77777777" w:rsidR="003D7253" w:rsidRPr="0055672D" w:rsidRDefault="003D7253" w:rsidP="00B46A17">
            <w:pPr>
              <w:rPr>
                <w:lang w:val="en-US"/>
              </w:rPr>
            </w:pPr>
          </w:p>
        </w:tc>
        <w:tc>
          <w:tcPr>
            <w:tcW w:w="6570" w:type="dxa"/>
            <w:vAlign w:val="center"/>
          </w:tcPr>
          <w:p w14:paraId="25DCA378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1C78082A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numbersToPort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3DDF75E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567AF42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"+33517149910"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5BB5635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"+33517149910"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EE72A49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"phoneNumberType"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"FIXED_LINE"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54E1619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FB2A647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countryCode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"33"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3A1F2E6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"areaCode"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"5"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6F013D4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"portable"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335A7A5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notPortableReason</w:t>
            </w:r>
            <w:proofErr w:type="spellEnd"/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C6D5A0D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"description"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"Error:Number cannot be in ported-in as it is not in the required status. 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A24A154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3D725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"code"</w:t>
            </w: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D725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"115"</w:t>
            </w:r>
          </w:p>
          <w:p w14:paraId="2A4DF00E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0AFF0914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50BFC62" w14:textId="77777777" w:rsidR="003D7253" w:rsidRPr="003D7253" w:rsidRDefault="003D7253" w:rsidP="003D725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1D54E99" w14:textId="7B90614C" w:rsidR="003D7253" w:rsidRPr="00FE078A" w:rsidRDefault="003D7253" w:rsidP="00B46A17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D725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1983D7B2" w14:textId="77777777" w:rsidR="003D7253" w:rsidRDefault="003D7253" w:rsidP="00262145"/>
    <w:p w14:paraId="6C4D2E64" w14:textId="3CBE5DAA" w:rsidR="007763F1" w:rsidRDefault="007763F1" w:rsidP="007763F1">
      <w:pPr>
        <w:pStyle w:val="Heading2"/>
      </w:pPr>
      <w:bookmarkStart w:id="6" w:name="_Toc189645785"/>
      <w:r>
        <w:t>Non Geo number block search, Portable: False</w:t>
      </w:r>
      <w:bookmarkEnd w:id="6"/>
    </w:p>
    <w:p w14:paraId="2459486D" w14:textId="77777777" w:rsidR="007763F1" w:rsidRDefault="007763F1" w:rsidP="00262145"/>
    <w:tbl>
      <w:tblPr>
        <w:tblStyle w:val="Colttop"/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6497"/>
      </w:tblGrid>
      <w:tr w:rsidR="007763F1" w14:paraId="41094BC8" w14:textId="77777777" w:rsidTr="00776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72" w:type="dxa"/>
          </w:tcPr>
          <w:p w14:paraId="7299BF81" w14:textId="77777777" w:rsidR="007763F1" w:rsidRDefault="007763F1" w:rsidP="00262145"/>
        </w:tc>
        <w:tc>
          <w:tcPr>
            <w:tcW w:w="6497" w:type="dxa"/>
          </w:tcPr>
          <w:p w14:paraId="0F54BDFD" w14:textId="77777777" w:rsidR="007763F1" w:rsidRDefault="007763F1" w:rsidP="00262145"/>
        </w:tc>
      </w:tr>
      <w:tr w:rsidR="007763F1" w14:paraId="6F688221" w14:textId="77777777" w:rsidTr="007763F1">
        <w:tc>
          <w:tcPr>
            <w:tcW w:w="3572" w:type="dxa"/>
          </w:tcPr>
          <w:p w14:paraId="6B0D110A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6F539D8C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5CFF9DE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46B1BD26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"+443303900860"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BB22C41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"+443303900869"</w:t>
            </w:r>
          </w:p>
          <w:p w14:paraId="6D587E18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6EA5FAB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18651431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1CAD0C54" w14:textId="77777777" w:rsidR="007763F1" w:rsidRDefault="007763F1" w:rsidP="00262145"/>
        </w:tc>
        <w:tc>
          <w:tcPr>
            <w:tcW w:w="6497" w:type="dxa"/>
          </w:tcPr>
          <w:p w14:paraId="04FD0699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79F2C324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numbersToPort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13538AE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1CC6E1D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"+443303900860"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AA90E99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"+443303900869"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2A1E90A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"phoneNumberType"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"UAN"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875D5DD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B9A3FB9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countryCode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"44"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78B9524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"areaCode"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"0330"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0E56682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"portable"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B9A80AA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notPortableReason</w:t>
            </w:r>
            <w:proofErr w:type="spellEnd"/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146C1E9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"description"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"Error:Multiple providers are not allowed within the same range. One porting form per provider will be required. 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28A04C6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7763F1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"code"</w:t>
            </w: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763F1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"114"</w:t>
            </w:r>
          </w:p>
          <w:p w14:paraId="33E606CF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1A9FF5D0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5A5F266" w14:textId="77777777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5BEAFBC" w14:textId="331F57B8" w:rsidR="007763F1" w:rsidRPr="007763F1" w:rsidRDefault="007763F1" w:rsidP="007763F1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763F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}</w:t>
            </w:r>
          </w:p>
        </w:tc>
      </w:tr>
    </w:tbl>
    <w:p w14:paraId="59A32C14" w14:textId="77777777" w:rsidR="003D7253" w:rsidRDefault="003D7253" w:rsidP="00262145"/>
    <w:p w14:paraId="5BE42C9E" w14:textId="795B97FE" w:rsidR="003700E3" w:rsidRDefault="003700E3" w:rsidP="003700E3">
      <w:pPr>
        <w:pStyle w:val="Heading2"/>
      </w:pPr>
      <w:bookmarkStart w:id="7" w:name="_Toc189645786"/>
      <w:r>
        <w:t>Number check where LAC is not identified</w:t>
      </w:r>
      <w:r>
        <w:t>, Portable: False</w:t>
      </w:r>
      <w:bookmarkEnd w:id="7"/>
    </w:p>
    <w:p w14:paraId="5B908F90" w14:textId="77777777" w:rsidR="003700E3" w:rsidRPr="001079A7" w:rsidRDefault="003700E3" w:rsidP="003700E3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5"/>
        <w:gridCol w:w="6570"/>
      </w:tblGrid>
      <w:tr w:rsidR="003700E3" w14:paraId="3534C834" w14:textId="77777777" w:rsidTr="00173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  <w:vAlign w:val="center"/>
          </w:tcPr>
          <w:p w14:paraId="53E06785" w14:textId="77777777" w:rsidR="003700E3" w:rsidRPr="00262145" w:rsidRDefault="003700E3" w:rsidP="00173D9B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6570" w:type="dxa"/>
            <w:vAlign w:val="center"/>
          </w:tcPr>
          <w:p w14:paraId="62F03BD8" w14:textId="77777777" w:rsidR="003700E3" w:rsidRPr="00262145" w:rsidRDefault="003700E3" w:rsidP="00173D9B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3700E3" w14:paraId="2CC01C85" w14:textId="77777777" w:rsidTr="00173D9B">
        <w:tc>
          <w:tcPr>
            <w:tcW w:w="3595" w:type="dxa"/>
            <w:vAlign w:val="center"/>
          </w:tcPr>
          <w:p w14:paraId="55C58EE2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1707646C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1A4416E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656EC34B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"+447451271491"</w:t>
            </w:r>
          </w:p>
          <w:p w14:paraId="65470623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0C34A26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521D5DC" w14:textId="699C8CAB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  <w:tc>
          <w:tcPr>
            <w:tcW w:w="6570" w:type="dxa"/>
            <w:vAlign w:val="center"/>
          </w:tcPr>
          <w:p w14:paraId="69C5C619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634D8AD1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numbersToPort</w:t>
            </w:r>
            <w:proofErr w:type="spellEnd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0D356AF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6B13A7C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"+447451271491"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81D88C1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014288F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countryCode</w:t>
            </w:r>
            <w:proofErr w:type="spellEnd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"44"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64C4A1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"portable"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4D7FD54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notPortableReason</w:t>
            </w:r>
            <w:proofErr w:type="spellEnd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D1E32C4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"description"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"Error:Local area code entered in numberRangeStart/numberRangeEnd not found. 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A8E6C55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"code"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"101"</w:t>
            </w:r>
          </w:p>
          <w:p w14:paraId="04DEDEB6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751299D2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65A405D9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7F0D249" w14:textId="4DACE13A" w:rsidR="003700E3" w:rsidRPr="00FE078A" w:rsidRDefault="003700E3" w:rsidP="00173D9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17F4A981" w14:textId="77777777" w:rsidR="003700E3" w:rsidRDefault="003700E3" w:rsidP="00262145"/>
    <w:p w14:paraId="248CD848" w14:textId="1F96E9B4" w:rsidR="003700E3" w:rsidRDefault="003700E3" w:rsidP="003700E3">
      <w:pPr>
        <w:pStyle w:val="Heading2"/>
      </w:pPr>
      <w:bookmarkStart w:id="8" w:name="_Toc189645787"/>
      <w:r>
        <w:t>Mobile number check</w:t>
      </w:r>
      <w:r>
        <w:t>, Portable: False</w:t>
      </w:r>
      <w:bookmarkEnd w:id="8"/>
    </w:p>
    <w:p w14:paraId="4A520FEE" w14:textId="77777777" w:rsidR="003700E3" w:rsidRPr="001079A7" w:rsidRDefault="003700E3" w:rsidP="003700E3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5"/>
        <w:gridCol w:w="6570"/>
      </w:tblGrid>
      <w:tr w:rsidR="003700E3" w14:paraId="63D58EEF" w14:textId="77777777" w:rsidTr="00173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  <w:vAlign w:val="center"/>
          </w:tcPr>
          <w:p w14:paraId="493A0C21" w14:textId="77777777" w:rsidR="003700E3" w:rsidRPr="00262145" w:rsidRDefault="003700E3" w:rsidP="00173D9B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6570" w:type="dxa"/>
            <w:vAlign w:val="center"/>
          </w:tcPr>
          <w:p w14:paraId="52F032B1" w14:textId="77777777" w:rsidR="003700E3" w:rsidRPr="00262145" w:rsidRDefault="003700E3" w:rsidP="00173D9B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3700E3" w14:paraId="0FCC0966" w14:textId="77777777" w:rsidTr="00173D9B">
        <w:tc>
          <w:tcPr>
            <w:tcW w:w="3595" w:type="dxa"/>
            <w:vAlign w:val="center"/>
          </w:tcPr>
          <w:p w14:paraId="45DC6C01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34282FEA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4C2FDC7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478E5FA2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"+33631821541"</w:t>
            </w:r>
          </w:p>
          <w:p w14:paraId="3BF7A75D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26DC68A3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84A2332" w14:textId="7A40D26F" w:rsidR="003700E3" w:rsidRPr="003700E3" w:rsidRDefault="003700E3" w:rsidP="00173D9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  <w:tc>
          <w:tcPr>
            <w:tcW w:w="6570" w:type="dxa"/>
            <w:vAlign w:val="center"/>
          </w:tcPr>
          <w:p w14:paraId="3B034FB2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0915378F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numbersToPort</w:t>
            </w:r>
            <w:proofErr w:type="spellEnd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E011EE7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C0B2F00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"+33631821541"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416FDD9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"phoneNumberType"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"MOBILE"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115486B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88821DD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countryCode</w:t>
            </w:r>
            <w:proofErr w:type="spellEnd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"33"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987F1D3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"areaCode"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"6"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F5523FC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"portable"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0526FF6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notPortableReason</w:t>
            </w:r>
            <w:proofErr w:type="spellEnd"/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59DFC1E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"description"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"Error:The number/range entered is not supported for Port-In to Wholesale SIP product. 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8DDFD3C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3700E3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"code"</w:t>
            </w: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700E3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"112"</w:t>
            </w:r>
          </w:p>
          <w:p w14:paraId="7748EE0A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43E0F097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277AAD8B" w14:textId="77777777" w:rsidR="003700E3" w:rsidRPr="003700E3" w:rsidRDefault="003700E3" w:rsidP="003700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440F08A9" w14:textId="6780073C" w:rsidR="003700E3" w:rsidRPr="00FE078A" w:rsidRDefault="003700E3" w:rsidP="00173D9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700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0DE0EFA9" w14:textId="77777777" w:rsidR="003700E3" w:rsidRDefault="003700E3" w:rsidP="003700E3"/>
    <w:sectPr w:rsidR="003700E3" w:rsidSect="00556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4" w:right="864" w:bottom="1138" w:left="850" w:header="28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3449" w14:textId="77777777" w:rsidR="00262145" w:rsidRDefault="00262145" w:rsidP="00CA3E45">
      <w:pPr>
        <w:spacing w:after="0" w:line="240" w:lineRule="auto"/>
      </w:pPr>
      <w:r>
        <w:separator/>
      </w:r>
    </w:p>
  </w:endnote>
  <w:endnote w:type="continuationSeparator" w:id="0">
    <w:p w14:paraId="3680DDB3" w14:textId="77777777" w:rsidR="00262145" w:rsidRDefault="00262145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7681" w14:textId="77777777" w:rsidR="00C738E6" w:rsidRDefault="00C73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E29B" w14:textId="77777777" w:rsidR="005C66E7" w:rsidRDefault="00C738E6">
    <w:pPr>
      <w:pStyle w:val="Footer"/>
    </w:pPr>
    <w:r>
      <w:t>Version 1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6E59B0">
      <w:rPr>
        <w:noProof/>
      </w:rPr>
      <w:t>2</w:t>
    </w:r>
    <w:r w:rsidR="005C66E7">
      <w:fldChar w:fldCharType="end"/>
    </w:r>
    <w:r w:rsidR="005C66E7">
      <w:t xml:space="preserve"> / </w:t>
    </w:r>
    <w:r w:rsidR="00F277E2">
      <w:rPr>
        <w:noProof/>
      </w:rPr>
      <w:fldChar w:fldCharType="begin"/>
    </w:r>
    <w:r w:rsidR="00F277E2">
      <w:rPr>
        <w:noProof/>
      </w:rPr>
      <w:instrText xml:space="preserve"> NUMPAGES  \* Arabic  \* MERGEFORMAT </w:instrText>
    </w:r>
    <w:r w:rsidR="00F277E2">
      <w:rPr>
        <w:noProof/>
      </w:rPr>
      <w:fldChar w:fldCharType="separate"/>
    </w:r>
    <w:r w:rsidR="006E59B0">
      <w:rPr>
        <w:noProof/>
      </w:rPr>
      <w:t>2</w:t>
    </w:r>
    <w:r w:rsidR="00F277E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3C94" w14:textId="77777777" w:rsidR="00CA3E45" w:rsidRDefault="00C738E6">
    <w:pPr>
      <w:pStyle w:val="Footer"/>
    </w:pPr>
    <w:r>
      <w:t>Version 1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A30234">
      <w:rPr>
        <w:noProof/>
      </w:rPr>
      <w:t>1</w:t>
    </w:r>
    <w:r w:rsidR="005C66E7">
      <w:fldChar w:fldCharType="end"/>
    </w:r>
    <w:r w:rsidR="005C66E7">
      <w:t xml:space="preserve"> / </w:t>
    </w:r>
    <w:r w:rsidR="00950783">
      <w:rPr>
        <w:noProof/>
      </w:rPr>
      <w:fldChar w:fldCharType="begin"/>
    </w:r>
    <w:r w:rsidR="00950783">
      <w:rPr>
        <w:noProof/>
      </w:rPr>
      <w:instrText xml:space="preserve"> NUMPAGES  \* Arabic  \* MERGEFORMAT </w:instrText>
    </w:r>
    <w:r w:rsidR="00950783">
      <w:rPr>
        <w:noProof/>
      </w:rPr>
      <w:fldChar w:fldCharType="separate"/>
    </w:r>
    <w:r w:rsidR="00A30234">
      <w:rPr>
        <w:noProof/>
      </w:rPr>
      <w:t>1</w:t>
    </w:r>
    <w:r w:rsidR="009507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0C1E" w14:textId="77777777" w:rsidR="00262145" w:rsidRDefault="00262145" w:rsidP="00CA3E45">
      <w:pPr>
        <w:spacing w:after="0" w:line="240" w:lineRule="auto"/>
      </w:pPr>
      <w:r>
        <w:separator/>
      </w:r>
    </w:p>
  </w:footnote>
  <w:footnote w:type="continuationSeparator" w:id="0">
    <w:p w14:paraId="7A1102A3" w14:textId="77777777" w:rsidR="00262145" w:rsidRDefault="00262145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9DFE" w14:textId="77777777" w:rsidR="00C738E6" w:rsidRDefault="00C73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CC4F" w14:textId="77777777" w:rsidR="005C66E7" w:rsidRPr="00D64AE9" w:rsidRDefault="00393FA4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7FD96EB0" wp14:editId="5378474E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5FEE" w14:textId="77777777" w:rsidR="00CA3E45" w:rsidRDefault="00CA3E4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544E6E" wp14:editId="6551BCA8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0D232B"/>
    <w:multiLevelType w:val="multilevel"/>
    <w:tmpl w:val="00480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E53BA"/>
    <w:multiLevelType w:val="hybridMultilevel"/>
    <w:tmpl w:val="A56C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76442">
    <w:abstractNumId w:val="3"/>
  </w:num>
  <w:num w:numId="2" w16cid:durableId="1013412749">
    <w:abstractNumId w:val="1"/>
  </w:num>
  <w:num w:numId="3" w16cid:durableId="1079671775">
    <w:abstractNumId w:val="2"/>
  </w:num>
  <w:num w:numId="4" w16cid:durableId="1071807300">
    <w:abstractNumId w:val="0"/>
  </w:num>
  <w:num w:numId="5" w16cid:durableId="7755343">
    <w:abstractNumId w:val="4"/>
  </w:num>
  <w:num w:numId="6" w16cid:durableId="2080325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5"/>
    <w:rsid w:val="000119BB"/>
    <w:rsid w:val="00037F32"/>
    <w:rsid w:val="000A3E88"/>
    <w:rsid w:val="00103ACA"/>
    <w:rsid w:val="001079A7"/>
    <w:rsid w:val="0012709D"/>
    <w:rsid w:val="00145240"/>
    <w:rsid w:val="00171031"/>
    <w:rsid w:val="00191C63"/>
    <w:rsid w:val="001E5239"/>
    <w:rsid w:val="001E7D3E"/>
    <w:rsid w:val="00214100"/>
    <w:rsid w:val="00262145"/>
    <w:rsid w:val="00265104"/>
    <w:rsid w:val="00275136"/>
    <w:rsid w:val="002A7956"/>
    <w:rsid w:val="002C46B4"/>
    <w:rsid w:val="00301B2B"/>
    <w:rsid w:val="00303553"/>
    <w:rsid w:val="00320D51"/>
    <w:rsid w:val="0032373B"/>
    <w:rsid w:val="00337680"/>
    <w:rsid w:val="003700E3"/>
    <w:rsid w:val="00393FA4"/>
    <w:rsid w:val="003A7D69"/>
    <w:rsid w:val="003B0369"/>
    <w:rsid w:val="003B0475"/>
    <w:rsid w:val="003C033C"/>
    <w:rsid w:val="003D7253"/>
    <w:rsid w:val="003E0633"/>
    <w:rsid w:val="004052BC"/>
    <w:rsid w:val="00457956"/>
    <w:rsid w:val="0047085B"/>
    <w:rsid w:val="00497A51"/>
    <w:rsid w:val="004A0DCC"/>
    <w:rsid w:val="004F43C5"/>
    <w:rsid w:val="00544029"/>
    <w:rsid w:val="0055672D"/>
    <w:rsid w:val="005649CE"/>
    <w:rsid w:val="005C66E7"/>
    <w:rsid w:val="005F144E"/>
    <w:rsid w:val="00605199"/>
    <w:rsid w:val="0062719C"/>
    <w:rsid w:val="00645B2B"/>
    <w:rsid w:val="006757AB"/>
    <w:rsid w:val="006A473D"/>
    <w:rsid w:val="006A5EE4"/>
    <w:rsid w:val="006B16E0"/>
    <w:rsid w:val="006B4816"/>
    <w:rsid w:val="006C1F64"/>
    <w:rsid w:val="006E59B0"/>
    <w:rsid w:val="006F3438"/>
    <w:rsid w:val="0075142F"/>
    <w:rsid w:val="00757DA5"/>
    <w:rsid w:val="0076614E"/>
    <w:rsid w:val="007763F1"/>
    <w:rsid w:val="007A0FEB"/>
    <w:rsid w:val="007B1844"/>
    <w:rsid w:val="007D71DC"/>
    <w:rsid w:val="00843982"/>
    <w:rsid w:val="0087733F"/>
    <w:rsid w:val="008A43EC"/>
    <w:rsid w:val="00950783"/>
    <w:rsid w:val="00960907"/>
    <w:rsid w:val="0096478B"/>
    <w:rsid w:val="00967FAE"/>
    <w:rsid w:val="0098207B"/>
    <w:rsid w:val="009929F7"/>
    <w:rsid w:val="009931F9"/>
    <w:rsid w:val="009B0374"/>
    <w:rsid w:val="009D7B2B"/>
    <w:rsid w:val="00A22F6C"/>
    <w:rsid w:val="00A30234"/>
    <w:rsid w:val="00A45453"/>
    <w:rsid w:val="00A5252F"/>
    <w:rsid w:val="00A64358"/>
    <w:rsid w:val="00A73EAD"/>
    <w:rsid w:val="00AE18F5"/>
    <w:rsid w:val="00B167F7"/>
    <w:rsid w:val="00B255BC"/>
    <w:rsid w:val="00B96E39"/>
    <w:rsid w:val="00BC266F"/>
    <w:rsid w:val="00BD740F"/>
    <w:rsid w:val="00BE54BF"/>
    <w:rsid w:val="00C738E6"/>
    <w:rsid w:val="00CA3E45"/>
    <w:rsid w:val="00CA5B05"/>
    <w:rsid w:val="00CC4C98"/>
    <w:rsid w:val="00CD6A20"/>
    <w:rsid w:val="00CF7F7F"/>
    <w:rsid w:val="00D5297D"/>
    <w:rsid w:val="00D64AE9"/>
    <w:rsid w:val="00D6606D"/>
    <w:rsid w:val="00DB41D4"/>
    <w:rsid w:val="00DB530F"/>
    <w:rsid w:val="00DC1C60"/>
    <w:rsid w:val="00E05226"/>
    <w:rsid w:val="00E05B41"/>
    <w:rsid w:val="00E46A66"/>
    <w:rsid w:val="00E56F4A"/>
    <w:rsid w:val="00E86580"/>
    <w:rsid w:val="00EA38FE"/>
    <w:rsid w:val="00F14E50"/>
    <w:rsid w:val="00F277E2"/>
    <w:rsid w:val="00F37579"/>
    <w:rsid w:val="00F55DFF"/>
    <w:rsid w:val="00FE078A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3C3A"/>
  <w15:docId w15:val="{FCFFEB2C-744D-45FE-8A07-8E292B17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20D51"/>
    <w:pPr>
      <w:keepNext/>
      <w:keepLines/>
      <w:spacing w:before="120" w:after="60"/>
      <w:ind w:left="900" w:hanging="9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D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320D51"/>
    <w:pPr>
      <w:pageBreakBefore/>
      <w:spacing w:before="480" w:after="0" w:line="276" w:lineRule="auto"/>
      <w:outlineLvl w:val="9"/>
    </w:pPr>
    <w:rPr>
      <w:b/>
      <w:sz w:val="28"/>
      <w:szCs w:val="4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20D51"/>
    <w:pPr>
      <w:tabs>
        <w:tab w:val="left" w:pos="400"/>
        <w:tab w:val="right" w:leader="dot" w:pos="9628"/>
      </w:tabs>
      <w:spacing w:after="100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rsid w:val="00320D51"/>
    <w:pPr>
      <w:spacing w:after="100"/>
      <w:ind w:left="200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320D51"/>
    <w:pPr>
      <w:spacing w:after="100"/>
      <w:ind w:left="40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320D51"/>
    <w:rPr>
      <w:color w:val="00A59B" w:themeColor="hyperlink"/>
      <w:u w:val="single"/>
    </w:rPr>
  </w:style>
  <w:style w:type="table" w:customStyle="1" w:styleId="Colttop">
    <w:name w:val="Colt top"/>
    <w:basedOn w:val="TableNormal"/>
    <w:uiPriority w:val="99"/>
    <w:rsid w:val="00320D51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basedOn w:val="Normal"/>
    <w:qFormat/>
    <w:rsid w:val="00320D51"/>
    <w:pPr>
      <w:spacing w:before="60" w:after="60" w:line="240" w:lineRule="auto"/>
    </w:pPr>
    <w:rPr>
      <w:rFonts w:ascii="Arial" w:hAnsi="Arial"/>
      <w:sz w:val="22"/>
    </w:rPr>
  </w:style>
  <w:style w:type="table" w:customStyle="1" w:styleId="Coltleft">
    <w:name w:val="Colt left"/>
    <w:basedOn w:val="TableNormal"/>
    <w:uiPriority w:val="99"/>
    <w:rsid w:val="00320D51"/>
    <w:pPr>
      <w:spacing w:before="60" w:after="60" w:line="240" w:lineRule="auto"/>
    </w:pPr>
    <w:rPr>
      <w:rFonts w:ascii="Arial" w:hAnsi="Arial"/>
      <w:color w:val="000000" w:themeColor="text1"/>
    </w:rPr>
    <w:tblPr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Col">
      <w:rPr>
        <w:b/>
        <w:i w:val="0"/>
        <w:color w:val="00D7BD" w:themeColor="accent1"/>
      </w:rPr>
    </w:tblStylePr>
  </w:style>
  <w:style w:type="paragraph" w:styleId="Caption">
    <w:name w:val="caption"/>
    <w:basedOn w:val="Normal"/>
    <w:next w:val="Normal"/>
    <w:uiPriority w:val="35"/>
    <w:semiHidden/>
    <w:qFormat/>
    <w:rsid w:val="00320D51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320D51"/>
    <w:pPr>
      <w:spacing w:after="0"/>
    </w:pPr>
    <w:rPr>
      <w:rFonts w:ascii="Arial" w:hAnsi="Arial"/>
      <w:sz w:val="22"/>
    </w:rPr>
  </w:style>
  <w:style w:type="table" w:customStyle="1" w:styleId="Colt2topleft">
    <w:name w:val="Colt 2 top left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rPr>
        <w:b/>
        <w:color w:val="00D7BD" w:themeColor="accent1"/>
      </w:rPr>
      <w:tblPr/>
      <w:tcPr>
        <w:tcBorders>
          <w:top w:val="nil"/>
          <w:left w:val="nil"/>
          <w:bottom w:val="single" w:sz="18" w:space="0" w:color="EF476F" w:themeColor="accent6"/>
          <w:right w:val="nil"/>
          <w:insideH w:val="nil"/>
          <w:insideV w:val="nil"/>
        </w:tcBorders>
      </w:tcPr>
    </w:tblStylePr>
    <w:tblStylePr w:type="firstCol">
      <w:rPr>
        <w:b/>
        <w:color w:val="00A59B" w:themeColor="accent2"/>
      </w:rPr>
    </w:tblStylePr>
    <w:tblStylePr w:type="nwCell">
      <w:rPr>
        <w:color w:val="EF476F" w:themeColor="accent6"/>
      </w:rPr>
    </w:tblStylePr>
  </w:style>
  <w:style w:type="table" w:customStyle="1" w:styleId="Colt2top">
    <w:name w:val="Colt 2 top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rPr>
        <w:b/>
        <w:color w:val="00D7BD" w:themeColor="accent1"/>
      </w:rPr>
      <w:tblPr/>
      <w:tcPr>
        <w:tcBorders>
          <w:top w:val="nil"/>
          <w:left w:val="nil"/>
          <w:bottom w:val="single" w:sz="18" w:space="0" w:color="EF476F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t2left">
    <w:name w:val="Colt 2 left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D7BD" w:themeColor="accent1"/>
      </w:rPr>
      <w:tblPr/>
      <w:tcPr>
        <w:tcBorders>
          <w:right w:val="single" w:sz="18" w:space="0" w:color="EF476F" w:themeColor="accent6"/>
        </w:tcBorders>
      </w:tcPr>
    </w:tblStylePr>
    <w:tblStylePr w:type="nwCell">
      <w:tblPr/>
      <w:tcPr>
        <w:tcBorders>
          <w:right w:val="single" w:sz="18" w:space="0" w:color="EF476F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20D51"/>
    <w:rPr>
      <w:color w:val="808080"/>
    </w:rPr>
  </w:style>
  <w:style w:type="table" w:styleId="PlainTable1">
    <w:name w:val="Plain Table 1"/>
    <w:basedOn w:val="TableNormal"/>
    <w:uiPriority w:val="41"/>
    <w:rsid w:val="002621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62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operty">
    <w:name w:val="property"/>
    <w:basedOn w:val="DefaultParagraphFont"/>
    <w:rsid w:val="0055672D"/>
  </w:style>
  <w:style w:type="character" w:customStyle="1" w:styleId="prop-type">
    <w:name w:val="prop-type"/>
    <w:basedOn w:val="DefaultParagraphFont"/>
    <w:rsid w:val="0055672D"/>
  </w:style>
  <w:style w:type="character" w:customStyle="1" w:styleId="prop-enum">
    <w:name w:val="prop-enum"/>
    <w:basedOn w:val="DefaultParagraphFont"/>
    <w:rsid w:val="0055672D"/>
  </w:style>
  <w:style w:type="paragraph" w:styleId="ListParagraph">
    <w:name w:val="List Paragraph"/>
    <w:basedOn w:val="Normal"/>
    <w:uiPriority w:val="34"/>
    <w:qFormat/>
    <w:rsid w:val="0096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colt.net\dfs\universal\Public\New%20Workgroup%20templates_2013\Technical%20document%20templates\Technical%20document.dotx" TargetMode="External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E6EA0961F814EB54F3004C3E80618" ma:contentTypeVersion="41" ma:contentTypeDescription="Create a new document." ma:contentTypeScope="" ma:versionID="60d13815c69009e347073824dbcd2940">
  <xsd:schema xmlns:xsd="http://www.w3.org/2001/XMLSchema" xmlns:xs="http://www.w3.org/2001/XMLSchema" xmlns:p="http://schemas.microsoft.com/office/2006/metadata/properties" xmlns:ns1="http://schemas.microsoft.com/sharepoint/v3" xmlns:ns2="e3bf0fbf-0480-480d-ac2b-9ea3df3c39e8" xmlns:ns3="ad1d5f90-1814-421a-a040-ac957c7235ea" xmlns:ns4="http://schemas.microsoft.com/sharepoint/v4" targetNamespace="http://schemas.microsoft.com/office/2006/metadata/properties" ma:root="true" ma:fieldsID="ba74d22e16c24d0c0d89704b39406bee" ns1:_="" ns2:_="" ns3:_="" ns4:_="">
    <xsd:import namespace="http://schemas.microsoft.com/sharepoint/v3"/>
    <xsd:import namespace="e3bf0fbf-0480-480d-ac2b-9ea3df3c39e8"/>
    <xsd:import namespace="ad1d5f90-1814-421a-a040-ac957c7235e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0fbf-0480-480d-ac2b-9ea3df3c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5f90-1814-421a-a040-ac957c723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10B10-B8D3-4FCE-8424-0447C55F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f0fbf-0480-480d-ac2b-9ea3df3c39e8"/>
    <ds:schemaRef ds:uri="ad1d5f90-1814-421a-a040-ac957c7235e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</Template>
  <TotalTime>0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Choudhary, Yamini</dc:creator>
  <cp:keywords/>
  <dc:description/>
  <cp:lastModifiedBy>Choudhary, Yamini</cp:lastModifiedBy>
  <cp:revision>6</cp:revision>
  <dcterms:created xsi:type="dcterms:W3CDTF">2025-01-24T06:13:00Z</dcterms:created>
  <dcterms:modified xsi:type="dcterms:W3CDTF">2025-02-05T05:33:00Z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0x010100A62E6EA0961F814EB54F3004C3E80618</vt:lpwstr>
  </property>
</Properties>
</file>